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9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ind w:right="-27"/>
              <w:jc w:val="right"/>
              <w:tabs>
                <w:tab w:val="clear" w:pos="708" w:leader="none"/>
                <w:tab w:val="left" w:pos="3686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Приложение № 3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righ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к приказу Министерства</w:t>
              <w:br/>
              <w:t xml:space="preserve">транспорта и дорожного хозяйства</w:t>
              <w:br/>
              <w:t xml:space="preserve">Удмуртской Республики </w:t>
              <w:br/>
              <w:t xml:space="preserve">от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30.03.2026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white"/>
              </w:rPr>
              <w:t xml:space="preserve"> №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 0041/01-05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ИЗВЕЩЕНИЕ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22 Федерального закона № 220-ФЗ «Об организации регулярных перевозок пассажиров и багажа автомобильным транс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Министерство транспорта и дорожного хозяйства Удмуртской Республики извещает о проведении в период с 23</w:t>
      </w:r>
      <w:r>
        <w:rPr>
          <w:rFonts w:ascii="Times New Roman" w:hAnsi="Times New Roman" w:cs="Times New Roman"/>
          <w:sz w:val="28"/>
          <w:szCs w:val="28"/>
        </w:rPr>
        <w:t xml:space="preserve">.03.2026 г. по 27.04.2026 г.</w:t>
      </w:r>
      <w:r>
        <w:rPr>
          <w:rFonts w:ascii="Times New Roman" w:hAnsi="Times New Roman" w:cs="Times New Roman"/>
          <w:sz w:val="28"/>
          <w:szCs w:val="28"/>
        </w:rPr>
        <w:t xml:space="preserve"> открытого конкурса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право осуществления перевозок по межмуниципальным маршрутам регуля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рных перевозок по нерегулируемым тарифам в Удмуртской Республике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графиком: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44"/>
        <w:gridCol w:w="4962"/>
      </w:tblGrid>
      <w:tr>
        <w:tblPrEx/>
        <w:trPr>
          <w:trHeight w:val="676"/>
        </w:trPr>
        <w:tc>
          <w:tcPr>
            <w:tcW w:w="46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открытого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63"/>
        </w:trPr>
        <w:tc>
          <w:tcPr>
            <w:tcW w:w="46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г., с 09:00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приема заявок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г., 10:00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приема заявок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22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г., в 10:15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Вскрытие конвертов с заявками на участие в открытом 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55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заявок, проверка достоверности сведений, оценка и сопоставление заявок допущенных участников открытого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81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г., в 14:00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открытого конкурса и объявление его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7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Конкурсные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проводятся по адресу: УР, г. Ижевск, ул. Кирова, 22,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212,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транспорта и дорожного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</w:t>
      </w:r>
      <w:r>
        <w:rPr>
          <w:rFonts w:ascii="Times New Roman" w:hAnsi="Times New Roman" w:cs="Times New Roman"/>
          <w:sz w:val="28"/>
          <w:szCs w:val="28"/>
        </w:rPr>
        <w:t xml:space="preserve">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hyperlink r:id="rId8" w:tooltip="mailto:mail@mtr.udmr.ru" w:history="1">
        <w:r>
          <w:rPr>
            <w:rStyle w:val="836"/>
            <w:rFonts w:ascii="Times New Roman" w:hAnsi="Times New Roman" w:cs="Times New Roman"/>
            <w:sz w:val="28"/>
            <w:szCs w:val="28"/>
            <w:lang w:val="en-US"/>
          </w:rPr>
          <w:t xml:space="preserve">mail</w:t>
        </w:r>
        <w:r>
          <w:rPr>
            <w:rStyle w:val="836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836"/>
            <w:rFonts w:ascii="Times New Roman" w:hAnsi="Times New Roman" w:cs="Times New Roman"/>
            <w:sz w:val="28"/>
            <w:szCs w:val="28"/>
            <w:lang w:val="en-US"/>
          </w:rPr>
          <w:t xml:space="preserve">mtr</w:t>
        </w:r>
        <w:r>
          <w:rPr>
            <w:rStyle w:val="836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6"/>
            <w:rFonts w:ascii="Times New Roman" w:hAnsi="Times New Roman" w:cs="Times New Roman"/>
            <w:sz w:val="28"/>
            <w:szCs w:val="28"/>
            <w:lang w:val="en-US"/>
          </w:rPr>
          <w:t xml:space="preserve">udmr</w:t>
        </w:r>
        <w:r>
          <w:rPr>
            <w:rStyle w:val="836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6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телефон приемной (3412) 223-160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прием заявок в кабинете № 212 (в рабочие дни с </w:t>
      </w:r>
      <w:r>
        <w:rPr>
          <w:rFonts w:ascii="Times New Roman" w:hAnsi="Times New Roman" w:cs="Times New Roman"/>
          <w:sz w:val="28"/>
          <w:szCs w:val="28"/>
        </w:rPr>
        <w:t xml:space="preserve">9-00</w:t>
      </w:r>
      <w:r>
        <w:rPr>
          <w:rFonts w:ascii="Times New Roman" w:hAnsi="Times New Roman" w:cs="Times New Roman"/>
          <w:sz w:val="28"/>
          <w:szCs w:val="28"/>
        </w:rPr>
        <w:t xml:space="preserve"> ч. до </w:t>
      </w:r>
      <w:r>
        <w:rPr>
          <w:rFonts w:ascii="Times New Roman" w:hAnsi="Times New Roman" w:cs="Times New Roman"/>
          <w:sz w:val="28"/>
          <w:szCs w:val="28"/>
        </w:rPr>
        <w:t xml:space="preserve">12-00</w:t>
      </w:r>
      <w:r>
        <w:rPr>
          <w:rFonts w:ascii="Times New Roman" w:hAnsi="Times New Roman" w:cs="Times New Roman"/>
          <w:sz w:val="28"/>
          <w:szCs w:val="28"/>
        </w:rPr>
        <w:t xml:space="preserve"> ч. и с 13-00 до 16-00 ч.);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вскрытие конвертов с заявками на участие в открытом конкурсе в кабинете № 212;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подведение итогов открытого конкурса и объявление ег</w:t>
      </w:r>
      <w:r>
        <w:rPr>
          <w:rFonts w:ascii="Times New Roman" w:hAnsi="Times New Roman" w:cs="Times New Roman"/>
          <w:sz w:val="28"/>
          <w:szCs w:val="28"/>
        </w:rPr>
        <w:t xml:space="preserve">о результатов в кабинете № 212;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конкурсная документация размещена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Министерства транспорта и дорожного хозяйства Удмуртской Республики в разделе «Отрасли Министерства/ Транспорт / Автомобильный / Конкурсы по организации пассажирских перевозок»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конкурсная документация на бумажном носителе предоставляется без внесения платы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mail@mtr.udm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Зульфия Модарисовна</dc:creator>
  <cp:keywords/>
  <dc:description/>
  <cp:lastModifiedBy>ushakov_ms</cp:lastModifiedBy>
  <cp:revision>15</cp:revision>
  <dcterms:created xsi:type="dcterms:W3CDTF">2024-03-06T08:25:00Z</dcterms:created>
  <dcterms:modified xsi:type="dcterms:W3CDTF">2026-03-30T12:21:17Z</dcterms:modified>
</cp:coreProperties>
</file>